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A91CA6" w14:textId="77777777" w:rsidR="00E0171E" w:rsidRPr="00E0171E" w:rsidRDefault="00E0171E" w:rsidP="00CA58DB">
      <w:pPr>
        <w:spacing w:after="0" w:line="480" w:lineRule="auto"/>
        <w:ind w:firstLine="720"/>
        <w:contextualSpacing/>
        <w:jc w:val="both"/>
        <w:rPr>
          <w:rFonts w:ascii="Times New Roman" w:hAnsi="Times New Roman" w:cs="Times New Roman"/>
          <w:sz w:val="24"/>
          <w:szCs w:val="24"/>
        </w:rPr>
      </w:pPr>
    </w:p>
    <w:p w14:paraId="65BCB9B6" w14:textId="113B39F7" w:rsidR="00E0171E" w:rsidRDefault="00E0171E" w:rsidP="00CA58DB">
      <w:pPr>
        <w:spacing w:after="0" w:line="480" w:lineRule="auto"/>
        <w:ind w:firstLine="720"/>
        <w:contextualSpacing/>
        <w:jc w:val="both"/>
        <w:rPr>
          <w:rFonts w:ascii="Times New Roman" w:hAnsi="Times New Roman" w:cs="Times New Roman"/>
          <w:sz w:val="24"/>
          <w:szCs w:val="24"/>
        </w:rPr>
      </w:pPr>
    </w:p>
    <w:p w14:paraId="282B7CEB" w14:textId="27640217" w:rsidR="00CA58DB" w:rsidRDefault="00CA58DB" w:rsidP="00CA58DB">
      <w:pPr>
        <w:spacing w:after="0" w:line="480" w:lineRule="auto"/>
        <w:ind w:firstLine="720"/>
        <w:contextualSpacing/>
        <w:jc w:val="both"/>
        <w:rPr>
          <w:rFonts w:ascii="Times New Roman" w:hAnsi="Times New Roman" w:cs="Times New Roman"/>
          <w:sz w:val="24"/>
          <w:szCs w:val="24"/>
        </w:rPr>
      </w:pPr>
      <w:bookmarkStart w:id="0" w:name="_GoBack"/>
      <w:bookmarkEnd w:id="0"/>
    </w:p>
    <w:p w14:paraId="42B0E11B" w14:textId="77777777" w:rsidR="00CA58DB" w:rsidRPr="00E0171E" w:rsidRDefault="00CA58DB" w:rsidP="00CA58DB">
      <w:pPr>
        <w:spacing w:after="0" w:line="480" w:lineRule="auto"/>
        <w:ind w:firstLine="720"/>
        <w:contextualSpacing/>
        <w:jc w:val="both"/>
        <w:rPr>
          <w:rFonts w:ascii="Times New Roman" w:hAnsi="Times New Roman" w:cs="Times New Roman"/>
          <w:sz w:val="24"/>
          <w:szCs w:val="24"/>
        </w:rPr>
      </w:pPr>
    </w:p>
    <w:p w14:paraId="142D57CE" w14:textId="30BFF994" w:rsidR="00E0171E" w:rsidRDefault="00E0171E" w:rsidP="00CA58DB">
      <w:pPr>
        <w:spacing w:after="0" w:line="480" w:lineRule="auto"/>
        <w:ind w:firstLine="720"/>
        <w:contextualSpacing/>
        <w:jc w:val="both"/>
        <w:rPr>
          <w:rFonts w:ascii="Times New Roman" w:hAnsi="Times New Roman" w:cs="Times New Roman"/>
          <w:sz w:val="24"/>
          <w:szCs w:val="24"/>
        </w:rPr>
      </w:pPr>
    </w:p>
    <w:p w14:paraId="4FD67A6E" w14:textId="7223BBBA" w:rsidR="00CA58DB" w:rsidRDefault="00CA58DB" w:rsidP="00CA58DB">
      <w:pPr>
        <w:spacing w:after="0" w:line="480" w:lineRule="auto"/>
        <w:ind w:firstLine="720"/>
        <w:contextualSpacing/>
        <w:jc w:val="both"/>
        <w:rPr>
          <w:rFonts w:ascii="Times New Roman" w:hAnsi="Times New Roman" w:cs="Times New Roman"/>
          <w:sz w:val="24"/>
          <w:szCs w:val="24"/>
        </w:rPr>
      </w:pPr>
    </w:p>
    <w:p w14:paraId="5FE5D2BE" w14:textId="0ED2ACC0" w:rsidR="00CA58DB" w:rsidRDefault="00CA58DB" w:rsidP="00CA58DB">
      <w:pPr>
        <w:spacing w:after="0" w:line="480" w:lineRule="auto"/>
        <w:ind w:firstLine="720"/>
        <w:contextualSpacing/>
        <w:jc w:val="both"/>
        <w:rPr>
          <w:rFonts w:ascii="Times New Roman" w:hAnsi="Times New Roman" w:cs="Times New Roman"/>
          <w:sz w:val="24"/>
          <w:szCs w:val="24"/>
        </w:rPr>
      </w:pPr>
    </w:p>
    <w:p w14:paraId="433A008A" w14:textId="77777777" w:rsidR="00CA58DB" w:rsidRPr="00E0171E" w:rsidRDefault="00CA58DB" w:rsidP="00CA58DB">
      <w:pPr>
        <w:spacing w:after="0" w:line="480" w:lineRule="auto"/>
        <w:ind w:firstLine="720"/>
        <w:contextualSpacing/>
        <w:jc w:val="both"/>
        <w:rPr>
          <w:rFonts w:ascii="Times New Roman" w:hAnsi="Times New Roman" w:cs="Times New Roman"/>
          <w:sz w:val="24"/>
          <w:szCs w:val="24"/>
        </w:rPr>
      </w:pPr>
    </w:p>
    <w:p w14:paraId="2A8E47C3" w14:textId="716EE1C4" w:rsidR="00E0171E" w:rsidRPr="00E0171E" w:rsidRDefault="00E0171E" w:rsidP="00CA58DB">
      <w:pPr>
        <w:spacing w:after="0" w:line="480" w:lineRule="auto"/>
        <w:contextualSpacing/>
        <w:jc w:val="center"/>
        <w:rPr>
          <w:rFonts w:ascii="Times New Roman" w:hAnsi="Times New Roman" w:cs="Times New Roman"/>
          <w:sz w:val="24"/>
          <w:szCs w:val="24"/>
        </w:rPr>
      </w:pPr>
      <w:r w:rsidRPr="00E0171E">
        <w:rPr>
          <w:rFonts w:ascii="Times New Roman" w:hAnsi="Times New Roman" w:cs="Times New Roman"/>
          <w:sz w:val="24"/>
          <w:szCs w:val="24"/>
        </w:rPr>
        <w:t>The theme of freedom in American History</w:t>
      </w:r>
    </w:p>
    <w:p w14:paraId="2F63DA15" w14:textId="0C1A7250" w:rsidR="00E0171E" w:rsidRPr="00E0171E" w:rsidRDefault="00E0171E" w:rsidP="00CA58DB">
      <w:pPr>
        <w:spacing w:after="0" w:line="480" w:lineRule="auto"/>
        <w:contextualSpacing/>
        <w:jc w:val="center"/>
        <w:rPr>
          <w:rFonts w:ascii="Times New Roman" w:hAnsi="Times New Roman" w:cs="Times New Roman"/>
          <w:sz w:val="24"/>
          <w:szCs w:val="24"/>
        </w:rPr>
      </w:pPr>
      <w:r w:rsidRPr="00E0171E">
        <w:rPr>
          <w:rFonts w:ascii="Times New Roman" w:hAnsi="Times New Roman" w:cs="Times New Roman"/>
          <w:sz w:val="24"/>
          <w:szCs w:val="24"/>
        </w:rPr>
        <w:t xml:space="preserve">Student </w:t>
      </w:r>
      <w:r w:rsidR="00CA58DB" w:rsidRPr="00E0171E">
        <w:rPr>
          <w:rFonts w:ascii="Times New Roman" w:hAnsi="Times New Roman" w:cs="Times New Roman"/>
          <w:sz w:val="24"/>
          <w:szCs w:val="24"/>
        </w:rPr>
        <w:t>Name</w:t>
      </w:r>
    </w:p>
    <w:p w14:paraId="24B23418" w14:textId="30A2E344" w:rsidR="00E0171E" w:rsidRPr="00E0171E" w:rsidRDefault="00E0171E" w:rsidP="00CA58DB">
      <w:pPr>
        <w:spacing w:after="0" w:line="480" w:lineRule="auto"/>
        <w:contextualSpacing/>
        <w:jc w:val="center"/>
        <w:rPr>
          <w:rFonts w:ascii="Times New Roman" w:hAnsi="Times New Roman" w:cs="Times New Roman"/>
          <w:sz w:val="24"/>
          <w:szCs w:val="24"/>
        </w:rPr>
      </w:pPr>
      <w:r w:rsidRPr="00E0171E">
        <w:rPr>
          <w:rFonts w:ascii="Times New Roman" w:hAnsi="Times New Roman" w:cs="Times New Roman"/>
          <w:sz w:val="24"/>
          <w:szCs w:val="24"/>
        </w:rPr>
        <w:t xml:space="preserve">Institution </w:t>
      </w:r>
      <w:r w:rsidR="00CA58DB" w:rsidRPr="00E0171E">
        <w:rPr>
          <w:rFonts w:ascii="Times New Roman" w:hAnsi="Times New Roman" w:cs="Times New Roman"/>
          <w:sz w:val="24"/>
          <w:szCs w:val="24"/>
        </w:rPr>
        <w:t>Name</w:t>
      </w:r>
    </w:p>
    <w:p w14:paraId="638535BD" w14:textId="77777777" w:rsidR="00E0171E" w:rsidRPr="00E0171E" w:rsidRDefault="00E0171E" w:rsidP="00CA58DB">
      <w:pPr>
        <w:spacing w:after="0" w:line="480" w:lineRule="auto"/>
        <w:ind w:firstLine="720"/>
        <w:contextualSpacing/>
        <w:jc w:val="center"/>
        <w:rPr>
          <w:rFonts w:ascii="Times New Roman" w:hAnsi="Times New Roman" w:cs="Times New Roman"/>
          <w:sz w:val="24"/>
          <w:szCs w:val="24"/>
        </w:rPr>
      </w:pPr>
    </w:p>
    <w:p w14:paraId="086B7645" w14:textId="77777777" w:rsidR="00E0171E" w:rsidRPr="00E0171E" w:rsidRDefault="00E0171E" w:rsidP="00CA58DB">
      <w:pPr>
        <w:spacing w:after="0" w:line="480" w:lineRule="auto"/>
        <w:ind w:firstLine="720"/>
        <w:contextualSpacing/>
        <w:jc w:val="both"/>
        <w:rPr>
          <w:rFonts w:ascii="Times New Roman" w:hAnsi="Times New Roman" w:cs="Times New Roman"/>
          <w:sz w:val="24"/>
          <w:szCs w:val="24"/>
        </w:rPr>
      </w:pPr>
    </w:p>
    <w:p w14:paraId="1DA4EA0B" w14:textId="77777777" w:rsidR="00E0171E" w:rsidRPr="00E0171E" w:rsidRDefault="00E0171E" w:rsidP="00CA58DB">
      <w:pPr>
        <w:spacing w:after="0" w:line="480" w:lineRule="auto"/>
        <w:ind w:firstLine="720"/>
        <w:contextualSpacing/>
        <w:jc w:val="both"/>
        <w:rPr>
          <w:rFonts w:ascii="Times New Roman" w:hAnsi="Times New Roman" w:cs="Times New Roman"/>
          <w:sz w:val="24"/>
          <w:szCs w:val="24"/>
        </w:rPr>
      </w:pPr>
    </w:p>
    <w:p w14:paraId="5AB36B95" w14:textId="77777777" w:rsidR="00E0171E" w:rsidRPr="00E0171E" w:rsidRDefault="00E0171E" w:rsidP="00CA58DB">
      <w:pPr>
        <w:spacing w:after="0" w:line="480" w:lineRule="auto"/>
        <w:ind w:firstLine="720"/>
        <w:contextualSpacing/>
        <w:jc w:val="both"/>
        <w:rPr>
          <w:rFonts w:ascii="Times New Roman" w:hAnsi="Times New Roman" w:cs="Times New Roman"/>
          <w:sz w:val="24"/>
          <w:szCs w:val="24"/>
        </w:rPr>
      </w:pPr>
    </w:p>
    <w:p w14:paraId="303306D3" w14:textId="77777777" w:rsidR="00E0171E" w:rsidRPr="00E0171E" w:rsidRDefault="00E0171E" w:rsidP="00CA58DB">
      <w:pPr>
        <w:spacing w:after="0" w:line="480" w:lineRule="auto"/>
        <w:ind w:firstLine="720"/>
        <w:contextualSpacing/>
        <w:jc w:val="both"/>
        <w:rPr>
          <w:rFonts w:ascii="Times New Roman" w:hAnsi="Times New Roman" w:cs="Times New Roman"/>
          <w:sz w:val="24"/>
          <w:szCs w:val="24"/>
        </w:rPr>
      </w:pPr>
    </w:p>
    <w:p w14:paraId="3099A25F" w14:textId="77777777" w:rsidR="00E0171E" w:rsidRPr="00E0171E" w:rsidRDefault="00E0171E" w:rsidP="00CA58DB">
      <w:pPr>
        <w:spacing w:after="0" w:line="480" w:lineRule="auto"/>
        <w:ind w:firstLine="720"/>
        <w:contextualSpacing/>
        <w:jc w:val="both"/>
        <w:rPr>
          <w:rFonts w:ascii="Times New Roman" w:hAnsi="Times New Roman" w:cs="Times New Roman"/>
          <w:sz w:val="24"/>
          <w:szCs w:val="24"/>
        </w:rPr>
      </w:pPr>
    </w:p>
    <w:p w14:paraId="10F6E890" w14:textId="77777777" w:rsidR="00E0171E" w:rsidRPr="00E0171E" w:rsidRDefault="00E0171E" w:rsidP="00CA58DB">
      <w:pPr>
        <w:spacing w:after="0" w:line="480" w:lineRule="auto"/>
        <w:ind w:firstLine="720"/>
        <w:contextualSpacing/>
        <w:jc w:val="both"/>
        <w:rPr>
          <w:rFonts w:ascii="Times New Roman" w:hAnsi="Times New Roman" w:cs="Times New Roman"/>
          <w:sz w:val="24"/>
          <w:szCs w:val="24"/>
        </w:rPr>
      </w:pPr>
    </w:p>
    <w:p w14:paraId="16FFCDAB" w14:textId="77777777" w:rsidR="00CA58DB" w:rsidRDefault="00464650" w:rsidP="00CA58DB">
      <w:pPr>
        <w:spacing w:after="0" w:line="480" w:lineRule="auto"/>
        <w:ind w:firstLine="720"/>
        <w:contextualSpacing/>
        <w:jc w:val="both"/>
        <w:rPr>
          <w:rFonts w:ascii="Times New Roman" w:hAnsi="Times New Roman" w:cs="Times New Roman"/>
          <w:b/>
          <w:sz w:val="24"/>
          <w:szCs w:val="24"/>
        </w:rPr>
      </w:pPr>
      <w:r>
        <w:rPr>
          <w:rFonts w:ascii="Times New Roman" w:hAnsi="Times New Roman" w:cs="Times New Roman"/>
          <w:b/>
          <w:sz w:val="24"/>
          <w:szCs w:val="24"/>
        </w:rPr>
        <w:t xml:space="preserve">             </w:t>
      </w:r>
    </w:p>
    <w:p w14:paraId="0703B328" w14:textId="77777777" w:rsidR="00CA58DB" w:rsidRDefault="00CA58DB">
      <w:pPr>
        <w:rPr>
          <w:rFonts w:ascii="Times New Roman" w:hAnsi="Times New Roman" w:cs="Times New Roman"/>
          <w:b/>
          <w:sz w:val="24"/>
          <w:szCs w:val="24"/>
        </w:rPr>
      </w:pPr>
      <w:r>
        <w:rPr>
          <w:rFonts w:ascii="Times New Roman" w:hAnsi="Times New Roman" w:cs="Times New Roman"/>
          <w:b/>
          <w:sz w:val="24"/>
          <w:szCs w:val="24"/>
        </w:rPr>
        <w:br w:type="page"/>
      </w:r>
    </w:p>
    <w:p w14:paraId="2779938A" w14:textId="77777777" w:rsidR="00CE2EFE" w:rsidRPr="00E0171E" w:rsidRDefault="00CE2EFE" w:rsidP="00CE2EFE">
      <w:pPr>
        <w:spacing w:after="0" w:line="480" w:lineRule="auto"/>
        <w:contextualSpacing/>
        <w:jc w:val="center"/>
        <w:rPr>
          <w:rFonts w:ascii="Times New Roman" w:hAnsi="Times New Roman" w:cs="Times New Roman"/>
          <w:sz w:val="24"/>
          <w:szCs w:val="24"/>
        </w:rPr>
      </w:pPr>
      <w:r w:rsidRPr="00E0171E">
        <w:rPr>
          <w:rFonts w:ascii="Times New Roman" w:hAnsi="Times New Roman" w:cs="Times New Roman"/>
          <w:sz w:val="24"/>
          <w:szCs w:val="24"/>
        </w:rPr>
        <w:lastRenderedPageBreak/>
        <w:t>The theme of freedom in American History</w:t>
      </w:r>
    </w:p>
    <w:p w14:paraId="10D9E12D" w14:textId="155DFB98" w:rsidR="00E0171E" w:rsidRPr="00E0171E" w:rsidRDefault="00E0171E" w:rsidP="00CE2EFE">
      <w:pPr>
        <w:spacing w:after="0" w:line="480" w:lineRule="auto"/>
        <w:ind w:firstLine="720"/>
        <w:contextualSpacing/>
        <w:rPr>
          <w:rFonts w:ascii="Times New Roman" w:hAnsi="Times New Roman" w:cs="Times New Roman"/>
          <w:b/>
          <w:sz w:val="24"/>
          <w:szCs w:val="24"/>
        </w:rPr>
      </w:pPr>
      <w:r w:rsidRPr="00E0171E">
        <w:rPr>
          <w:rFonts w:ascii="Times New Roman" w:hAnsi="Times New Roman" w:cs="Times New Roman"/>
          <w:b/>
          <w:sz w:val="24"/>
          <w:szCs w:val="24"/>
        </w:rPr>
        <w:t xml:space="preserve">Denial and </w:t>
      </w:r>
      <w:r w:rsidR="00CE2EFE">
        <w:rPr>
          <w:rFonts w:ascii="Times New Roman" w:hAnsi="Times New Roman" w:cs="Times New Roman"/>
          <w:b/>
          <w:sz w:val="24"/>
          <w:szCs w:val="24"/>
        </w:rPr>
        <w:t>E</w:t>
      </w:r>
      <w:r w:rsidRPr="00E0171E">
        <w:rPr>
          <w:rFonts w:ascii="Times New Roman" w:hAnsi="Times New Roman" w:cs="Times New Roman"/>
          <w:b/>
          <w:sz w:val="24"/>
          <w:szCs w:val="24"/>
        </w:rPr>
        <w:t xml:space="preserve">xpansion of </w:t>
      </w:r>
      <w:r w:rsidR="00CE2EFE">
        <w:rPr>
          <w:rFonts w:ascii="Times New Roman" w:hAnsi="Times New Roman" w:cs="Times New Roman"/>
          <w:b/>
          <w:sz w:val="24"/>
          <w:szCs w:val="24"/>
        </w:rPr>
        <w:t>F</w:t>
      </w:r>
      <w:r w:rsidRPr="00E0171E">
        <w:rPr>
          <w:rFonts w:ascii="Times New Roman" w:hAnsi="Times New Roman" w:cs="Times New Roman"/>
          <w:b/>
          <w:sz w:val="24"/>
          <w:szCs w:val="24"/>
        </w:rPr>
        <w:t xml:space="preserve">reedom </w:t>
      </w:r>
      <w:r w:rsidR="00CE2EFE">
        <w:rPr>
          <w:rFonts w:ascii="Times New Roman" w:hAnsi="Times New Roman" w:cs="Times New Roman"/>
          <w:b/>
          <w:sz w:val="24"/>
          <w:szCs w:val="24"/>
        </w:rPr>
        <w:t>D</w:t>
      </w:r>
      <w:r w:rsidRPr="00E0171E">
        <w:rPr>
          <w:rFonts w:ascii="Times New Roman" w:hAnsi="Times New Roman" w:cs="Times New Roman"/>
          <w:b/>
          <w:sz w:val="24"/>
          <w:szCs w:val="24"/>
        </w:rPr>
        <w:t xml:space="preserve">uring American </w:t>
      </w:r>
      <w:r w:rsidR="00CE2EFE">
        <w:rPr>
          <w:rFonts w:ascii="Times New Roman" w:hAnsi="Times New Roman" w:cs="Times New Roman"/>
          <w:b/>
          <w:sz w:val="24"/>
          <w:szCs w:val="24"/>
        </w:rPr>
        <w:t>C</w:t>
      </w:r>
      <w:r w:rsidRPr="00E0171E">
        <w:rPr>
          <w:rFonts w:ascii="Times New Roman" w:hAnsi="Times New Roman" w:cs="Times New Roman"/>
          <w:b/>
          <w:sz w:val="24"/>
          <w:szCs w:val="24"/>
        </w:rPr>
        <w:t>olonization</w:t>
      </w:r>
    </w:p>
    <w:p w14:paraId="11A04228" w14:textId="08BA29A0" w:rsidR="00E0171E" w:rsidRPr="00E0171E" w:rsidRDefault="00E0171E" w:rsidP="00CA58DB">
      <w:pPr>
        <w:spacing w:after="0" w:line="480" w:lineRule="auto"/>
        <w:ind w:firstLine="720"/>
        <w:contextualSpacing/>
        <w:jc w:val="both"/>
        <w:rPr>
          <w:rFonts w:ascii="Times New Roman" w:hAnsi="Times New Roman" w:cs="Times New Roman"/>
          <w:sz w:val="24"/>
          <w:szCs w:val="24"/>
        </w:rPr>
      </w:pPr>
      <w:r w:rsidRPr="00E0171E">
        <w:rPr>
          <w:rFonts w:ascii="Times New Roman" w:hAnsi="Times New Roman" w:cs="Times New Roman"/>
          <w:sz w:val="24"/>
          <w:szCs w:val="24"/>
        </w:rPr>
        <w:t xml:space="preserve">The story of American freedom is one of the primary source that explains the theme of denial of freedom in the American history of colonization. Basically, denial of freedom in this era was executed by colonies and resulted in conflicts among the slaves, the colonies, and the settlers (Foner, </w:t>
      </w:r>
      <w:r w:rsidR="00CE2EFE">
        <w:rPr>
          <w:rFonts w:ascii="Times New Roman" w:hAnsi="Times New Roman" w:cs="Times New Roman"/>
          <w:sz w:val="24"/>
          <w:szCs w:val="24"/>
        </w:rPr>
        <w:t>2014</w:t>
      </w:r>
      <w:r w:rsidRPr="00E0171E">
        <w:rPr>
          <w:rFonts w:ascii="Times New Roman" w:hAnsi="Times New Roman" w:cs="Times New Roman"/>
          <w:sz w:val="24"/>
          <w:szCs w:val="24"/>
        </w:rPr>
        <w:t>). Each of this category had different sorts of freedom denial that they hoped that one day they will embrace the vision of freedom. This article informs that the slaves were traded as goods and free labourers that worked on colonies plantations such as Hawaii. Besides been subjected to hard labour they were also punished by being imprisoned, mutilated, and beaten.</w:t>
      </w:r>
    </w:p>
    <w:p w14:paraId="4C16C4F5" w14:textId="79B49FF9" w:rsidR="00E0171E" w:rsidRPr="00E0171E" w:rsidRDefault="00E0171E" w:rsidP="00CA58DB">
      <w:pPr>
        <w:spacing w:after="0" w:line="480" w:lineRule="auto"/>
        <w:ind w:firstLine="720"/>
        <w:contextualSpacing/>
        <w:jc w:val="both"/>
        <w:rPr>
          <w:rFonts w:ascii="Times New Roman" w:hAnsi="Times New Roman" w:cs="Times New Roman"/>
          <w:sz w:val="24"/>
          <w:szCs w:val="24"/>
        </w:rPr>
      </w:pPr>
      <w:r w:rsidRPr="00E0171E">
        <w:rPr>
          <w:rFonts w:ascii="Times New Roman" w:hAnsi="Times New Roman" w:cs="Times New Roman"/>
          <w:sz w:val="24"/>
          <w:szCs w:val="24"/>
        </w:rPr>
        <w:t xml:space="preserve"> Readings in this article indicate that they were subjected to this form of punishment to assert the dominance of their masters. Therefore this reading uses slaves mistreat as one the notion that explains the theme of freedom denial in the American history of colonization. The colonies concept of freedom was very different from human oppression. The colonies emphasized more on freedom of religion, independence and economic freedom. However, freedom denial still existed on the colonies status of freedom. The article indicates that the settlers had to join the colonies to avoid persecution (Morgan, 201</w:t>
      </w:r>
      <w:r w:rsidR="00CE2EFE">
        <w:rPr>
          <w:rFonts w:ascii="Times New Roman" w:hAnsi="Times New Roman" w:cs="Times New Roman"/>
          <w:sz w:val="24"/>
          <w:szCs w:val="24"/>
        </w:rPr>
        <w:t>4</w:t>
      </w:r>
      <w:r w:rsidRPr="00E0171E">
        <w:rPr>
          <w:rFonts w:ascii="Times New Roman" w:hAnsi="Times New Roman" w:cs="Times New Roman"/>
          <w:sz w:val="24"/>
          <w:szCs w:val="24"/>
        </w:rPr>
        <w:t>). Thi</w:t>
      </w:r>
      <w:r>
        <w:rPr>
          <w:rFonts w:ascii="Times New Roman" w:hAnsi="Times New Roman" w:cs="Times New Roman"/>
          <w:sz w:val="24"/>
          <w:szCs w:val="24"/>
        </w:rPr>
        <w:t>s means that the advocacy</w:t>
      </w:r>
      <w:r w:rsidRPr="00E0171E">
        <w:rPr>
          <w:rFonts w:ascii="Times New Roman" w:hAnsi="Times New Roman" w:cs="Times New Roman"/>
          <w:sz w:val="24"/>
          <w:szCs w:val="24"/>
        </w:rPr>
        <w:t xml:space="preserve"> of freedom by</w:t>
      </w:r>
      <w:r>
        <w:rPr>
          <w:rFonts w:ascii="Times New Roman" w:hAnsi="Times New Roman" w:cs="Times New Roman"/>
          <w:sz w:val="24"/>
          <w:szCs w:val="24"/>
        </w:rPr>
        <w:t xml:space="preserve"> the</w:t>
      </w:r>
      <w:r w:rsidRPr="00E0171E">
        <w:rPr>
          <w:rFonts w:ascii="Times New Roman" w:hAnsi="Times New Roman" w:cs="Times New Roman"/>
          <w:sz w:val="24"/>
          <w:szCs w:val="24"/>
        </w:rPr>
        <w:t xml:space="preserve"> colonies was a blackmail of their hidden oppression. After Independence, the concept of freedom was changed to freedom of enterprise. This meant that property owners had rights to govern their properties. According to the author, this concept didn't facilitate freedom from slavery and settlers oppression. It only </w:t>
      </w:r>
      <w:r w:rsidR="00CE2EFE" w:rsidRPr="00E0171E">
        <w:rPr>
          <w:rFonts w:ascii="Times New Roman" w:hAnsi="Times New Roman" w:cs="Times New Roman"/>
          <w:sz w:val="24"/>
          <w:szCs w:val="24"/>
        </w:rPr>
        <w:t>favored</w:t>
      </w:r>
      <w:r w:rsidRPr="00E0171E">
        <w:rPr>
          <w:rFonts w:ascii="Times New Roman" w:hAnsi="Times New Roman" w:cs="Times New Roman"/>
          <w:sz w:val="24"/>
          <w:szCs w:val="24"/>
        </w:rPr>
        <w:t xml:space="preserve"> property owners who were still among the colonies. This shows that the concept of freedom denial did not end even after independence. </w:t>
      </w:r>
    </w:p>
    <w:p w14:paraId="208ECF56" w14:textId="77777777" w:rsidR="00E0171E" w:rsidRPr="00E0171E" w:rsidRDefault="00E0171E" w:rsidP="00CA58DB">
      <w:pPr>
        <w:spacing w:after="0" w:line="480" w:lineRule="auto"/>
        <w:ind w:firstLine="720"/>
        <w:contextualSpacing/>
        <w:jc w:val="both"/>
        <w:rPr>
          <w:rFonts w:ascii="Times New Roman" w:hAnsi="Times New Roman" w:cs="Times New Roman"/>
          <w:sz w:val="24"/>
          <w:szCs w:val="24"/>
        </w:rPr>
      </w:pPr>
    </w:p>
    <w:p w14:paraId="21B4D20A" w14:textId="77777777" w:rsidR="00E0171E" w:rsidRPr="00E0171E" w:rsidRDefault="00E0171E" w:rsidP="00CA58DB">
      <w:pPr>
        <w:spacing w:after="0" w:line="480" w:lineRule="auto"/>
        <w:ind w:firstLine="720"/>
        <w:contextualSpacing/>
        <w:jc w:val="both"/>
        <w:rPr>
          <w:rFonts w:ascii="Times New Roman" w:hAnsi="Times New Roman" w:cs="Times New Roman"/>
          <w:sz w:val="24"/>
          <w:szCs w:val="24"/>
        </w:rPr>
      </w:pPr>
    </w:p>
    <w:p w14:paraId="30EA7B29" w14:textId="3090C998" w:rsidR="00E0171E" w:rsidRPr="00E0171E" w:rsidRDefault="00E0171E" w:rsidP="00CA58DB">
      <w:pPr>
        <w:spacing w:after="0" w:line="480" w:lineRule="auto"/>
        <w:ind w:firstLine="720"/>
        <w:contextualSpacing/>
        <w:jc w:val="both"/>
        <w:rPr>
          <w:rFonts w:ascii="Times New Roman" w:hAnsi="Times New Roman" w:cs="Times New Roman"/>
          <w:sz w:val="24"/>
          <w:szCs w:val="24"/>
        </w:rPr>
      </w:pPr>
      <w:r w:rsidRPr="00E0171E">
        <w:rPr>
          <w:rFonts w:ascii="Times New Roman" w:hAnsi="Times New Roman" w:cs="Times New Roman"/>
          <w:sz w:val="24"/>
          <w:szCs w:val="24"/>
        </w:rPr>
        <w:lastRenderedPageBreak/>
        <w:t>This book is a primary source that informs about freedom advocacy where many parties recommended abolition of slavery. This was after a long-suffering of the African slaves. Morgan informs that the African slaves worked in the colonies institutions till their deaths. This was a great denial of freedom to live. Morgan indicates that there were even social norms revealing that the constitution and the bible were disregarded since they perpetuated slavery which was a shame of America (Morgan, 20</w:t>
      </w:r>
      <w:r w:rsidR="00CE2EFE">
        <w:rPr>
          <w:rFonts w:ascii="Times New Roman" w:hAnsi="Times New Roman" w:cs="Times New Roman"/>
          <w:sz w:val="24"/>
          <w:szCs w:val="24"/>
        </w:rPr>
        <w:t>14</w:t>
      </w:r>
      <w:r w:rsidRPr="00E0171E">
        <w:rPr>
          <w:rFonts w:ascii="Times New Roman" w:hAnsi="Times New Roman" w:cs="Times New Roman"/>
          <w:sz w:val="24"/>
          <w:szCs w:val="24"/>
        </w:rPr>
        <w:t>). This indicates that the level of freedom denial was so much immense to even fight the constitution on its advocacy about freedom rights.</w:t>
      </w:r>
    </w:p>
    <w:p w14:paraId="2E83B035" w14:textId="42360F9A" w:rsidR="00E0171E" w:rsidRPr="00E0171E" w:rsidRDefault="00E0171E" w:rsidP="00CA58DB">
      <w:pPr>
        <w:spacing w:after="0" w:line="480" w:lineRule="auto"/>
        <w:ind w:firstLine="720"/>
        <w:contextualSpacing/>
        <w:jc w:val="both"/>
        <w:rPr>
          <w:rFonts w:ascii="Times New Roman" w:hAnsi="Times New Roman" w:cs="Times New Roman"/>
          <w:sz w:val="24"/>
          <w:szCs w:val="24"/>
        </w:rPr>
      </w:pPr>
      <w:r w:rsidRPr="00E0171E">
        <w:rPr>
          <w:rFonts w:ascii="Times New Roman" w:hAnsi="Times New Roman" w:cs="Times New Roman"/>
          <w:sz w:val="24"/>
          <w:szCs w:val="24"/>
        </w:rPr>
        <w:t xml:space="preserve"> Despite the existence of this denials and oppressions, studies in this book indicate that America was found on the theme of freedom. Although its cognition varies from one individual to another, freedom is the pillar that defines the America that exists today. As the author narrates, Existence of freedom denial induced wars that restored colonization oppression. For example, revolutionary and civil way enhanced fight for freedom that made America be a refuge of liberty and oppression from other countries (Foner, </w:t>
      </w:r>
      <w:r w:rsidR="00CE2EFE">
        <w:rPr>
          <w:rFonts w:ascii="Times New Roman" w:hAnsi="Times New Roman" w:cs="Times New Roman"/>
          <w:sz w:val="24"/>
          <w:szCs w:val="24"/>
        </w:rPr>
        <w:t>2014</w:t>
      </w:r>
      <w:r w:rsidRPr="00E0171E">
        <w:rPr>
          <w:rFonts w:ascii="Times New Roman" w:hAnsi="Times New Roman" w:cs="Times New Roman"/>
          <w:sz w:val="24"/>
          <w:szCs w:val="24"/>
        </w:rPr>
        <w:t xml:space="preserve">). In one way or another, Declaration of independence marked the start of individual freedom. It stressed on unalienable rights that focused on liberty, life and happiness. Entirely, it can be concluded that these two primary sources use slavery and colony's definition of freedom to explain the theme of expansion or denial of freedom in the history of American colonization. </w:t>
      </w:r>
    </w:p>
    <w:p w14:paraId="0102B9AC" w14:textId="77777777" w:rsidR="00A358CA" w:rsidRDefault="00A358CA">
      <w:pPr>
        <w:rPr>
          <w:rFonts w:ascii="Times New Roman" w:hAnsi="Times New Roman" w:cs="Times New Roman"/>
          <w:sz w:val="24"/>
          <w:szCs w:val="24"/>
        </w:rPr>
      </w:pPr>
      <w:r>
        <w:rPr>
          <w:rFonts w:ascii="Times New Roman" w:hAnsi="Times New Roman" w:cs="Times New Roman"/>
          <w:sz w:val="24"/>
          <w:szCs w:val="24"/>
        </w:rPr>
        <w:br w:type="page"/>
      </w:r>
    </w:p>
    <w:p w14:paraId="243084B4" w14:textId="7BDDA4A8" w:rsidR="00E0171E" w:rsidRDefault="00E0171E" w:rsidP="00CA58DB">
      <w:pPr>
        <w:spacing w:after="0" w:line="480" w:lineRule="auto"/>
        <w:ind w:left="2880" w:firstLine="720"/>
        <w:contextualSpacing/>
        <w:jc w:val="both"/>
        <w:rPr>
          <w:rFonts w:ascii="Times New Roman" w:hAnsi="Times New Roman" w:cs="Times New Roman"/>
          <w:sz w:val="24"/>
          <w:szCs w:val="24"/>
        </w:rPr>
      </w:pPr>
      <w:r w:rsidRPr="00E0171E">
        <w:rPr>
          <w:rFonts w:ascii="Times New Roman" w:hAnsi="Times New Roman" w:cs="Times New Roman"/>
          <w:sz w:val="24"/>
          <w:szCs w:val="24"/>
        </w:rPr>
        <w:lastRenderedPageBreak/>
        <w:t>References</w:t>
      </w:r>
    </w:p>
    <w:p w14:paraId="745FBC4A" w14:textId="285B390A" w:rsidR="00E0171E" w:rsidRPr="00E0171E" w:rsidRDefault="00E0171E" w:rsidP="00CA58DB">
      <w:pPr>
        <w:spacing w:after="0" w:line="480" w:lineRule="auto"/>
        <w:contextualSpacing/>
        <w:jc w:val="both"/>
        <w:rPr>
          <w:rFonts w:ascii="Times New Roman" w:hAnsi="Times New Roman" w:cs="Times New Roman"/>
          <w:sz w:val="24"/>
          <w:szCs w:val="24"/>
        </w:rPr>
      </w:pPr>
      <w:r w:rsidRPr="00E0171E">
        <w:rPr>
          <w:rFonts w:ascii="Times New Roman" w:hAnsi="Times New Roman" w:cs="Times New Roman"/>
          <w:sz w:val="24"/>
          <w:szCs w:val="24"/>
        </w:rPr>
        <w:t>Foner, E. (</w:t>
      </w:r>
      <w:r w:rsidR="00CA58DB">
        <w:rPr>
          <w:rFonts w:ascii="Times New Roman" w:hAnsi="Times New Roman" w:cs="Times New Roman"/>
          <w:sz w:val="24"/>
          <w:szCs w:val="24"/>
        </w:rPr>
        <w:t>2014</w:t>
      </w:r>
      <w:r w:rsidRPr="00E0171E">
        <w:rPr>
          <w:rFonts w:ascii="Times New Roman" w:hAnsi="Times New Roman" w:cs="Times New Roman"/>
          <w:sz w:val="24"/>
          <w:szCs w:val="24"/>
        </w:rPr>
        <w:t>). The story of American freedom. WW Norton &amp; Company.</w:t>
      </w:r>
    </w:p>
    <w:p w14:paraId="17C746FD" w14:textId="764E3054" w:rsidR="00E0171E" w:rsidRPr="00E0171E" w:rsidRDefault="00E0171E" w:rsidP="00CA58DB">
      <w:pPr>
        <w:spacing w:after="0" w:line="480" w:lineRule="auto"/>
        <w:contextualSpacing/>
        <w:jc w:val="both"/>
        <w:rPr>
          <w:rFonts w:ascii="Times New Roman" w:hAnsi="Times New Roman" w:cs="Times New Roman"/>
          <w:sz w:val="24"/>
          <w:szCs w:val="24"/>
        </w:rPr>
      </w:pPr>
      <w:r w:rsidRPr="00E0171E">
        <w:rPr>
          <w:rFonts w:ascii="Times New Roman" w:hAnsi="Times New Roman" w:cs="Times New Roman"/>
          <w:sz w:val="24"/>
          <w:szCs w:val="24"/>
        </w:rPr>
        <w:t>Morgan, E. S. (20</w:t>
      </w:r>
      <w:r w:rsidR="00CA58DB">
        <w:rPr>
          <w:rFonts w:ascii="Times New Roman" w:hAnsi="Times New Roman" w:cs="Times New Roman"/>
          <w:sz w:val="24"/>
          <w:szCs w:val="24"/>
        </w:rPr>
        <w:t>14</w:t>
      </w:r>
      <w:r w:rsidRPr="00E0171E">
        <w:rPr>
          <w:rFonts w:ascii="Times New Roman" w:hAnsi="Times New Roman" w:cs="Times New Roman"/>
          <w:sz w:val="24"/>
          <w:szCs w:val="24"/>
        </w:rPr>
        <w:t>). American slavery, American freedom. WW Norton &amp; Company.</w:t>
      </w:r>
    </w:p>
    <w:p w14:paraId="52FB2529" w14:textId="77777777" w:rsidR="006E3F3E" w:rsidRPr="004725AB" w:rsidRDefault="006E3F3E" w:rsidP="00CA58DB">
      <w:pPr>
        <w:spacing w:after="0" w:line="480" w:lineRule="auto"/>
        <w:ind w:firstLine="720"/>
        <w:contextualSpacing/>
        <w:jc w:val="both"/>
        <w:rPr>
          <w:rFonts w:ascii="Times New Roman" w:hAnsi="Times New Roman" w:cs="Times New Roman"/>
          <w:sz w:val="24"/>
          <w:szCs w:val="24"/>
        </w:rPr>
      </w:pPr>
    </w:p>
    <w:sectPr w:rsidR="006E3F3E" w:rsidRPr="004725AB" w:rsidSect="003D62F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AB750A" w14:textId="77777777" w:rsidR="003D200E" w:rsidRDefault="003D200E" w:rsidP="003D62FD">
      <w:pPr>
        <w:spacing w:after="0" w:line="240" w:lineRule="auto"/>
      </w:pPr>
      <w:r>
        <w:separator/>
      </w:r>
    </w:p>
  </w:endnote>
  <w:endnote w:type="continuationSeparator" w:id="0">
    <w:p w14:paraId="25936E39" w14:textId="77777777" w:rsidR="003D200E" w:rsidRDefault="003D200E" w:rsidP="003D6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8E3CB0" w14:textId="77777777" w:rsidR="003D200E" w:rsidRDefault="003D200E" w:rsidP="003D62FD">
      <w:pPr>
        <w:spacing w:after="0" w:line="240" w:lineRule="auto"/>
      </w:pPr>
      <w:r>
        <w:separator/>
      </w:r>
    </w:p>
  </w:footnote>
  <w:footnote w:type="continuationSeparator" w:id="0">
    <w:p w14:paraId="06881F0A" w14:textId="77777777" w:rsidR="003D200E" w:rsidRDefault="003D200E" w:rsidP="003D62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6342978"/>
      <w:docPartObj>
        <w:docPartGallery w:val="Page Numbers (Top of Page)"/>
        <w:docPartUnique/>
      </w:docPartObj>
    </w:sdtPr>
    <w:sdtEndPr>
      <w:rPr>
        <w:noProof/>
      </w:rPr>
    </w:sdtEndPr>
    <w:sdtContent>
      <w:p w14:paraId="03516F90" w14:textId="77777777" w:rsidR="003D62FD" w:rsidRPr="0048555E" w:rsidRDefault="0048555E">
        <w:pPr>
          <w:pStyle w:val="Header"/>
          <w:rPr>
            <w:rFonts w:ascii="Times New Roman" w:hAnsi="Times New Roman" w:cs="Times New Roman"/>
            <w:sz w:val="24"/>
            <w:szCs w:val="24"/>
          </w:rPr>
        </w:pPr>
        <w:r w:rsidRPr="0048555E">
          <w:rPr>
            <w:rFonts w:ascii="Times New Roman" w:hAnsi="Times New Roman" w:cs="Times New Roman"/>
            <w:sz w:val="24"/>
            <w:szCs w:val="24"/>
          </w:rPr>
          <w:t>THEME OF FREEDOM IN AMERICA</w:t>
        </w:r>
        <w:r>
          <w:rPr>
            <w:rFonts w:ascii="Times New Roman" w:hAnsi="Times New Roman" w:cs="Times New Roman"/>
            <w:sz w:val="24"/>
            <w:szCs w:val="24"/>
          </w:rPr>
          <w:tab/>
        </w:r>
        <w:r>
          <w:rPr>
            <w:rFonts w:ascii="Times New Roman" w:hAnsi="Times New Roman" w:cs="Times New Roman"/>
            <w:sz w:val="24"/>
            <w:szCs w:val="24"/>
          </w:rPr>
          <w:tab/>
        </w:r>
        <w:r w:rsidR="003D62FD" w:rsidRPr="0048555E">
          <w:rPr>
            <w:rFonts w:ascii="Times New Roman" w:hAnsi="Times New Roman" w:cs="Times New Roman"/>
            <w:sz w:val="24"/>
            <w:szCs w:val="24"/>
          </w:rPr>
          <w:fldChar w:fldCharType="begin"/>
        </w:r>
        <w:r w:rsidR="003D62FD" w:rsidRPr="0048555E">
          <w:rPr>
            <w:rFonts w:ascii="Times New Roman" w:hAnsi="Times New Roman" w:cs="Times New Roman"/>
            <w:sz w:val="24"/>
            <w:szCs w:val="24"/>
          </w:rPr>
          <w:instrText xml:space="preserve"> PAGE   \* MERGEFORMAT </w:instrText>
        </w:r>
        <w:r w:rsidR="003D62FD" w:rsidRPr="0048555E">
          <w:rPr>
            <w:rFonts w:ascii="Times New Roman" w:hAnsi="Times New Roman" w:cs="Times New Roman"/>
            <w:sz w:val="24"/>
            <w:szCs w:val="24"/>
          </w:rPr>
          <w:fldChar w:fldCharType="separate"/>
        </w:r>
        <w:r w:rsidR="00464650">
          <w:rPr>
            <w:rFonts w:ascii="Times New Roman" w:hAnsi="Times New Roman" w:cs="Times New Roman"/>
            <w:noProof/>
            <w:sz w:val="24"/>
            <w:szCs w:val="24"/>
          </w:rPr>
          <w:t>3</w:t>
        </w:r>
        <w:r w:rsidR="003D62FD" w:rsidRPr="0048555E">
          <w:rPr>
            <w:rFonts w:ascii="Times New Roman" w:hAnsi="Times New Roman" w:cs="Times New Roman"/>
            <w:noProof/>
            <w:sz w:val="24"/>
            <w:szCs w:val="24"/>
          </w:rPr>
          <w:fldChar w:fldCharType="end"/>
        </w:r>
      </w:p>
    </w:sdtContent>
  </w:sdt>
  <w:p w14:paraId="6631898D" w14:textId="77777777" w:rsidR="003D62FD" w:rsidRDefault="003D62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812BA1" w14:textId="3C85F21C" w:rsidR="003D62FD" w:rsidRPr="004B6541" w:rsidRDefault="00104DE8">
    <w:pPr>
      <w:pStyle w:val="Header"/>
      <w:rPr>
        <w:rFonts w:ascii="Times New Roman" w:hAnsi="Times New Roman" w:cs="Times New Roman"/>
        <w:sz w:val="24"/>
        <w:szCs w:val="24"/>
      </w:rPr>
    </w:pPr>
    <w:r w:rsidRPr="004B6541">
      <w:rPr>
        <w:rFonts w:ascii="Times New Roman" w:hAnsi="Times New Roman" w:cs="Times New Roman"/>
        <w:sz w:val="24"/>
        <w:szCs w:val="24"/>
      </w:rPr>
      <w:t xml:space="preserve">Running </w:t>
    </w:r>
    <w:r w:rsidR="00157C56">
      <w:rPr>
        <w:rFonts w:ascii="Times New Roman" w:hAnsi="Times New Roman" w:cs="Times New Roman"/>
        <w:sz w:val="24"/>
        <w:szCs w:val="24"/>
      </w:rPr>
      <w:t>he</w:t>
    </w:r>
    <w:r w:rsidR="004B6541" w:rsidRPr="004B6541">
      <w:rPr>
        <w:rFonts w:ascii="Times New Roman" w:hAnsi="Times New Roman" w:cs="Times New Roman"/>
        <w:sz w:val="24"/>
        <w:szCs w:val="24"/>
      </w:rPr>
      <w:t xml:space="preserve">ad: </w:t>
    </w:r>
    <w:r w:rsidR="0048555E">
      <w:rPr>
        <w:rFonts w:ascii="Times New Roman" w:hAnsi="Times New Roman" w:cs="Times New Roman"/>
        <w:sz w:val="24"/>
        <w:szCs w:val="24"/>
      </w:rPr>
      <w:t>THEME OF FREEDOM IN AMERICA</w:t>
    </w:r>
    <w:r w:rsidR="0048555E">
      <w:rPr>
        <w:rFonts w:ascii="Times New Roman" w:hAnsi="Times New Roman" w:cs="Times New Roman"/>
        <w:sz w:val="24"/>
        <w:szCs w:val="24"/>
      </w:rPr>
      <w:tab/>
    </w:r>
    <w:sdt>
      <w:sdtPr>
        <w:rPr>
          <w:rFonts w:ascii="Times New Roman" w:hAnsi="Times New Roman" w:cs="Times New Roman"/>
          <w:sz w:val="24"/>
          <w:szCs w:val="24"/>
        </w:rPr>
        <w:id w:val="-272163756"/>
        <w:docPartObj>
          <w:docPartGallery w:val="Page Numbers (Top of Page)"/>
          <w:docPartUnique/>
        </w:docPartObj>
      </w:sdtPr>
      <w:sdtEndPr>
        <w:rPr>
          <w:noProof/>
        </w:rPr>
      </w:sdtEndPr>
      <w:sdtContent>
        <w:r w:rsidR="003D62FD" w:rsidRPr="004B6541">
          <w:rPr>
            <w:rFonts w:ascii="Times New Roman" w:hAnsi="Times New Roman" w:cs="Times New Roman"/>
            <w:sz w:val="24"/>
            <w:szCs w:val="24"/>
          </w:rPr>
          <w:fldChar w:fldCharType="begin"/>
        </w:r>
        <w:r w:rsidR="003D62FD" w:rsidRPr="004B6541">
          <w:rPr>
            <w:rFonts w:ascii="Times New Roman" w:hAnsi="Times New Roman" w:cs="Times New Roman"/>
            <w:sz w:val="24"/>
            <w:szCs w:val="24"/>
          </w:rPr>
          <w:instrText xml:space="preserve"> PAGE   \* MERGEFORMAT </w:instrText>
        </w:r>
        <w:r w:rsidR="003D62FD" w:rsidRPr="004B6541">
          <w:rPr>
            <w:rFonts w:ascii="Times New Roman" w:hAnsi="Times New Roman" w:cs="Times New Roman"/>
            <w:sz w:val="24"/>
            <w:szCs w:val="24"/>
          </w:rPr>
          <w:fldChar w:fldCharType="separate"/>
        </w:r>
        <w:r w:rsidR="00464650">
          <w:rPr>
            <w:rFonts w:ascii="Times New Roman" w:hAnsi="Times New Roman" w:cs="Times New Roman"/>
            <w:noProof/>
            <w:sz w:val="24"/>
            <w:szCs w:val="24"/>
          </w:rPr>
          <w:t>1</w:t>
        </w:r>
        <w:r w:rsidR="003D62FD" w:rsidRPr="004B6541">
          <w:rPr>
            <w:rFonts w:ascii="Times New Roman" w:hAnsi="Times New Roman" w:cs="Times New Roman"/>
            <w:noProof/>
            <w:sz w:val="24"/>
            <w:szCs w:val="24"/>
          </w:rPr>
          <w:fldChar w:fldCharType="end"/>
        </w:r>
      </w:sdtContent>
    </w:sdt>
  </w:p>
  <w:p w14:paraId="2F737B35" w14:textId="77777777" w:rsidR="003D62FD" w:rsidRPr="004B6541" w:rsidRDefault="003D62F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2FD"/>
    <w:rsid w:val="00104DE8"/>
    <w:rsid w:val="00151A21"/>
    <w:rsid w:val="00157C56"/>
    <w:rsid w:val="0016132E"/>
    <w:rsid w:val="00196EE8"/>
    <w:rsid w:val="001F22AB"/>
    <w:rsid w:val="002728D9"/>
    <w:rsid w:val="002E655C"/>
    <w:rsid w:val="003638A6"/>
    <w:rsid w:val="003D200E"/>
    <w:rsid w:val="003D3FB2"/>
    <w:rsid w:val="003D62FD"/>
    <w:rsid w:val="004152F0"/>
    <w:rsid w:val="00464650"/>
    <w:rsid w:val="004675A7"/>
    <w:rsid w:val="004725AB"/>
    <w:rsid w:val="0048555E"/>
    <w:rsid w:val="00492DC5"/>
    <w:rsid w:val="004B6541"/>
    <w:rsid w:val="004D57BD"/>
    <w:rsid w:val="00516663"/>
    <w:rsid w:val="005B7F27"/>
    <w:rsid w:val="00685218"/>
    <w:rsid w:val="0069127E"/>
    <w:rsid w:val="00694F02"/>
    <w:rsid w:val="006E3F3E"/>
    <w:rsid w:val="0072443E"/>
    <w:rsid w:val="007D5E41"/>
    <w:rsid w:val="00906381"/>
    <w:rsid w:val="0093407B"/>
    <w:rsid w:val="009C65F7"/>
    <w:rsid w:val="00A14912"/>
    <w:rsid w:val="00A358CA"/>
    <w:rsid w:val="00B30228"/>
    <w:rsid w:val="00CA58DB"/>
    <w:rsid w:val="00CE2EFE"/>
    <w:rsid w:val="00DD3B42"/>
    <w:rsid w:val="00DE2B8A"/>
    <w:rsid w:val="00E017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5F5D0"/>
  <w15:chartTrackingRefBased/>
  <w15:docId w15:val="{42E894EC-E33D-4BCB-8E88-00644D2B0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62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2FD"/>
  </w:style>
  <w:style w:type="paragraph" w:styleId="Footer">
    <w:name w:val="footer"/>
    <w:basedOn w:val="Normal"/>
    <w:link w:val="FooterChar"/>
    <w:uiPriority w:val="99"/>
    <w:unhideWhenUsed/>
    <w:rsid w:val="003D62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2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Captain101</cp:lastModifiedBy>
  <cp:revision>2</cp:revision>
  <dcterms:created xsi:type="dcterms:W3CDTF">2018-10-19T01:56:00Z</dcterms:created>
  <dcterms:modified xsi:type="dcterms:W3CDTF">2018-10-19T01:56:00Z</dcterms:modified>
</cp:coreProperties>
</file>